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786" w:rsidRDefault="00EE6CD1" w:rsidP="00EE6CD1">
      <w:pPr>
        <w:pStyle w:val="Nzev"/>
        <w:jc w:val="center"/>
        <w:rPr>
          <w:rFonts w:ascii="Bradley Hand ITC" w:hAnsi="Bradley Hand ITC"/>
          <w:b/>
          <w:i/>
          <w:outline/>
          <w:color w:val="ED7D31" w:themeColor="accent2"/>
          <w:spacing w:val="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E6CD1">
        <w:rPr>
          <w:rFonts w:ascii="Bradley Hand ITC" w:hAnsi="Bradley Hand ITC"/>
          <w:b/>
          <w:i/>
          <w:outline/>
          <w:color w:val="ED7D31" w:themeColor="accent2"/>
          <w:spacing w:val="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ZÁKLADNÍ BODY P</w:t>
      </w:r>
      <w:r w:rsidRPr="00EE6CD1">
        <w:rPr>
          <w:rFonts w:ascii="Calibri" w:hAnsi="Calibri" w:cs="Calibri"/>
          <w:b/>
          <w:i/>
          <w:outline/>
          <w:color w:val="ED7D31" w:themeColor="accent2"/>
          <w:spacing w:val="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Ř</w:t>
      </w:r>
      <w:r w:rsidRPr="00EE6CD1">
        <w:rPr>
          <w:rFonts w:ascii="Bradley Hand ITC" w:hAnsi="Bradley Hand ITC"/>
          <w:b/>
          <w:i/>
          <w:outline/>
          <w:color w:val="ED7D31" w:themeColor="accent2"/>
          <w:spacing w:val="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I HLEDÁNÍ INFORMACÍ</w:t>
      </w:r>
      <w:r w:rsidR="0003485E">
        <w:rPr>
          <w:rFonts w:ascii="Bradley Hand ITC" w:hAnsi="Bradley Hand ITC"/>
          <w:b/>
          <w:i/>
          <w:outline/>
          <w:color w:val="ED7D31" w:themeColor="accent2"/>
          <w:spacing w:val="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DUCH</w:t>
      </w:r>
    </w:p>
    <w:p w:rsidR="0003485E" w:rsidRDefault="0003485E" w:rsidP="00EE6CD1"/>
    <w:p w:rsidR="00EE6CD1" w:rsidRDefault="00EE6CD1" w:rsidP="00EE6CD1">
      <w:r>
        <w:t xml:space="preserve">1. </w:t>
      </w:r>
      <w:r w:rsidR="00C23A72">
        <w:t>Vyslechnou svědky a příbuzné s přáteli (otázky: chladná místa, podivné zvuky…).</w:t>
      </w:r>
    </w:p>
    <w:p w:rsidR="00EE6CD1" w:rsidRDefault="00EE6CD1" w:rsidP="00EE6CD1">
      <w:r>
        <w:t xml:space="preserve">2. </w:t>
      </w:r>
      <w:r w:rsidR="00C23A72">
        <w:t>Pokud jsou kamerové záznamy, tak je shlídnout.</w:t>
      </w:r>
    </w:p>
    <w:p w:rsidR="00EE6CD1" w:rsidRDefault="00EE6CD1" w:rsidP="00EE6CD1">
      <w:r>
        <w:t xml:space="preserve">3. </w:t>
      </w:r>
      <w:r w:rsidR="00C23A72">
        <w:t>Začínat hledat kdo by mohl být oním duchem.</w:t>
      </w:r>
    </w:p>
    <w:p w:rsidR="00EE6CD1" w:rsidRDefault="00EE6CD1" w:rsidP="00EE6CD1">
      <w:r>
        <w:t>4.</w:t>
      </w:r>
      <w:r w:rsidR="00C23A72">
        <w:t xml:space="preserve"> Poté zjistit zda byl pohřben nebo zpopelněn.</w:t>
      </w:r>
    </w:p>
    <w:p w:rsidR="00EE6CD1" w:rsidRDefault="00EE6CD1" w:rsidP="00EE6CD1">
      <w:r>
        <w:t>5.</w:t>
      </w:r>
      <w:r w:rsidR="00C23A72">
        <w:t xml:space="preserve"> Pokud byl zpopelněn, tak najděte něco tomu člověku citové blízkého nebo krev či orgán darovaný jinému člověku. Také je možnost, že existuje něco, kde byli použity vlasy onoho ducha za jeho člověka (panenka, paruka, </w:t>
      </w:r>
      <w:r w:rsidR="00AA622E">
        <w:t>vlasy v přívěšku a jiné podobné věci).</w:t>
      </w:r>
    </w:p>
    <w:p w:rsidR="00C23A72" w:rsidRDefault="00C23A72" w:rsidP="00EE6CD1">
      <w:r>
        <w:t>6.</w:t>
      </w:r>
      <w:r w:rsidR="00AA622E">
        <w:t xml:space="preserve"> Jestli je pohřben, tak osolit a spálit ostatky.</w:t>
      </w:r>
    </w:p>
    <w:p w:rsidR="00C23A72" w:rsidRDefault="00C23A72" w:rsidP="00EE6CD1">
      <w:r>
        <w:t>7.</w:t>
      </w:r>
      <w:r w:rsidR="00AA622E">
        <w:t xml:space="preserve"> Pokud se bude vše opakovat i po zničení ducha, tak lovíte buď špatného ducha, nebo za ty věci může něco jiného.</w:t>
      </w:r>
    </w:p>
    <w:p w:rsidR="00AA622E" w:rsidRDefault="00AA622E" w:rsidP="00EE6CD1"/>
    <w:p w:rsidR="00AA622E" w:rsidRDefault="00AA622E" w:rsidP="00EE6CD1"/>
    <w:p w:rsidR="00AA622E" w:rsidRDefault="00AA622E" w:rsidP="00EE6CD1">
      <w:r>
        <w:t>Ochrana proti duchovi:</w:t>
      </w:r>
    </w:p>
    <w:p w:rsidR="00AA622E" w:rsidRPr="009D2229" w:rsidRDefault="00AA622E" w:rsidP="00AA622E">
      <w:pPr>
        <w:jc w:val="cente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2229">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Kruh ze soli, sůl</w:t>
      </w:r>
    </w:p>
    <w:p w:rsidR="00AA622E" w:rsidRDefault="00AA622E" w:rsidP="00AA622E">
      <w:pPr>
        <w:jc w:val="center"/>
      </w:pPr>
      <w:r>
        <w:rPr>
          <w:noProof/>
          <w:lang w:eastAsia="cs-CZ"/>
        </w:rPr>
        <w:drawing>
          <wp:inline distT="0" distB="0" distL="0" distR="0">
            <wp:extent cx="3495675" cy="349567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mblr_mkyzyvD7RY1rprx3lo1_500.png"/>
                    <pic:cNvPicPr/>
                  </pic:nvPicPr>
                  <pic:blipFill>
                    <a:blip r:embed="rId6">
                      <a:extLst>
                        <a:ext uri="{28A0092B-C50C-407E-A947-70E740481C1C}">
                          <a14:useLocalDpi xmlns:a14="http://schemas.microsoft.com/office/drawing/2010/main" val="0"/>
                        </a:ext>
                      </a:extLst>
                    </a:blip>
                    <a:stretch>
                      <a:fillRect/>
                    </a:stretch>
                  </pic:blipFill>
                  <pic:spPr>
                    <a:xfrm>
                      <a:off x="0" y="0"/>
                      <a:ext cx="3495675" cy="3495675"/>
                    </a:xfrm>
                    <a:prstGeom prst="rect">
                      <a:avLst/>
                    </a:prstGeom>
                  </pic:spPr>
                </pic:pic>
              </a:graphicData>
            </a:graphic>
          </wp:inline>
        </w:drawing>
      </w:r>
    </w:p>
    <w:p w:rsidR="00AA622E" w:rsidRDefault="00AA622E" w:rsidP="00AA622E">
      <w:pPr>
        <w:jc w:val="center"/>
      </w:pPr>
    </w:p>
    <w:p w:rsidR="00AA622E" w:rsidRPr="009D2229" w:rsidRDefault="00AA622E" w:rsidP="00AA622E">
      <w:pPr>
        <w:jc w:val="center"/>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9D2229">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lastRenderedPageBreak/>
        <w:t xml:space="preserve">Kov→ </w:t>
      </w:r>
      <w:proofErr w:type="spellStart"/>
      <w:r w:rsidRPr="009D2229">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Fe</w:t>
      </w:r>
      <w:proofErr w:type="spellEnd"/>
      <w:r w:rsidRPr="009D2229">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(železo)</w:t>
      </w:r>
    </w:p>
    <w:p w:rsidR="00AA622E" w:rsidRDefault="00AA622E" w:rsidP="00AA622E">
      <w:pPr>
        <w:jc w:val="center"/>
      </w:pPr>
      <w:bookmarkStart w:id="0" w:name="_GoBack"/>
      <w:r>
        <w:rPr>
          <w:noProof/>
          <w:lang w:eastAsia="cs-CZ"/>
        </w:rPr>
        <w:drawing>
          <wp:inline distT="0" distB="0" distL="0" distR="0">
            <wp:extent cx="5760720" cy="324040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ronrepe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bookmarkEnd w:id="0"/>
    <w:p w:rsidR="009D2229" w:rsidRDefault="009D2229" w:rsidP="00AA622E">
      <w:pPr>
        <w:jc w:val="center"/>
      </w:pPr>
    </w:p>
    <w:p w:rsidR="009D2229" w:rsidRPr="009D2229" w:rsidRDefault="009D2229" w:rsidP="00AA622E">
      <w:pPr>
        <w:jc w:val="center"/>
        <w:rPr>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D2229">
        <w:rPr>
          <w:b/>
          <w:outline/>
          <w:color w:val="ED7D31"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Náboj s kamennou solí</w:t>
      </w:r>
    </w:p>
    <w:p w:rsidR="009D2229" w:rsidRPr="00EE6CD1" w:rsidRDefault="009D2229" w:rsidP="00AA622E">
      <w:pPr>
        <w:jc w:val="center"/>
      </w:pPr>
      <w:r>
        <w:rPr>
          <w:noProof/>
          <w:lang w:eastAsia="cs-CZ"/>
        </w:rPr>
        <w:drawing>
          <wp:inline distT="0" distB="0" distL="0" distR="0">
            <wp:extent cx="4857750" cy="4206623"/>
            <wp:effectExtent l="0" t="0" r="0" b="381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ose_cartridges.jpg"/>
                    <pic:cNvPicPr/>
                  </pic:nvPicPr>
                  <pic:blipFill>
                    <a:blip r:embed="rId8">
                      <a:extLst>
                        <a:ext uri="{28A0092B-C50C-407E-A947-70E740481C1C}">
                          <a14:useLocalDpi xmlns:a14="http://schemas.microsoft.com/office/drawing/2010/main" val="0"/>
                        </a:ext>
                      </a:extLst>
                    </a:blip>
                    <a:stretch>
                      <a:fillRect/>
                    </a:stretch>
                  </pic:blipFill>
                  <pic:spPr>
                    <a:xfrm>
                      <a:off x="0" y="0"/>
                      <a:ext cx="4869694" cy="4216966"/>
                    </a:xfrm>
                    <a:prstGeom prst="rect">
                      <a:avLst/>
                    </a:prstGeom>
                  </pic:spPr>
                </pic:pic>
              </a:graphicData>
            </a:graphic>
          </wp:inline>
        </w:drawing>
      </w:r>
    </w:p>
    <w:sectPr w:rsidR="009D2229" w:rsidRPr="00EE6CD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FD7" w:rsidRDefault="00252FD7" w:rsidP="00EE6CD1">
      <w:pPr>
        <w:spacing w:after="0" w:line="240" w:lineRule="auto"/>
      </w:pPr>
      <w:r>
        <w:separator/>
      </w:r>
    </w:p>
  </w:endnote>
  <w:endnote w:type="continuationSeparator" w:id="0">
    <w:p w:rsidR="00252FD7" w:rsidRDefault="00252FD7" w:rsidP="00EE6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FD7" w:rsidRDefault="00252FD7" w:rsidP="00EE6CD1">
      <w:pPr>
        <w:spacing w:after="0" w:line="240" w:lineRule="auto"/>
      </w:pPr>
      <w:r>
        <w:separator/>
      </w:r>
    </w:p>
  </w:footnote>
  <w:footnote w:type="continuationSeparator" w:id="0">
    <w:p w:rsidR="00252FD7" w:rsidRDefault="00252FD7" w:rsidP="00EE6C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CD1" w:rsidRDefault="00EE6CD1">
    <w:pPr>
      <w:pStyle w:val="Zhlav"/>
    </w:pPr>
    <w:r>
      <w:rPr>
        <w:noProof/>
        <w:lang w:eastAsia="cs-CZ"/>
      </w:rPr>
      <w:drawing>
        <wp:anchor distT="0" distB="0" distL="114300" distR="114300" simplePos="0" relativeHeight="251658240" behindDoc="1" locked="0" layoutInCell="1" allowOverlap="1">
          <wp:simplePos x="0" y="0"/>
          <wp:positionH relativeFrom="column">
            <wp:posOffset>-4445</wp:posOffset>
          </wp:positionH>
          <wp:positionV relativeFrom="paragraph">
            <wp:posOffset>-1905</wp:posOffset>
          </wp:positionV>
          <wp:extent cx="5760720" cy="324040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89566.jpg"/>
                  <pic:cNvPicPr/>
                </pic:nvPicPr>
                <pic:blipFill>
                  <a:blip r:embed="rId1">
                    <a:extLst>
                      <a:ext uri="{28A0092B-C50C-407E-A947-70E740481C1C}">
                        <a14:useLocalDpi xmlns:a14="http://schemas.microsoft.com/office/drawing/2010/main" val="0"/>
                      </a:ext>
                    </a:extLst>
                  </a:blip>
                  <a:stretch>
                    <a:fillRect/>
                  </a:stretch>
                </pic:blipFill>
                <pic:spPr>
                  <a:xfrm>
                    <a:off x="0" y="0"/>
                    <a:ext cx="5760720" cy="3240405"/>
                  </a:xfrm>
                  <a:prstGeom prst="rect">
                    <a:avLst/>
                  </a:prstGeom>
                  <a:ln>
                    <a:noFill/>
                  </a:ln>
                  <a:effectLst>
                    <a:softEdge rad="317500"/>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CD1"/>
    <w:rsid w:val="0003485E"/>
    <w:rsid w:val="00252FD7"/>
    <w:rsid w:val="00702786"/>
    <w:rsid w:val="009D2229"/>
    <w:rsid w:val="00AA622E"/>
    <w:rsid w:val="00B540F3"/>
    <w:rsid w:val="00C23A72"/>
    <w:rsid w:val="00EE6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E0C163-0018-4E99-ABD1-6DB8C156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EE6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E6CD1"/>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EE6C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6CD1"/>
  </w:style>
  <w:style w:type="paragraph" w:styleId="Zpat">
    <w:name w:val="footer"/>
    <w:basedOn w:val="Normln"/>
    <w:link w:val="ZpatChar"/>
    <w:uiPriority w:val="99"/>
    <w:unhideWhenUsed/>
    <w:rsid w:val="00EE6CD1"/>
    <w:pPr>
      <w:tabs>
        <w:tab w:val="center" w:pos="4536"/>
        <w:tab w:val="right" w:pos="9072"/>
      </w:tabs>
      <w:spacing w:after="0" w:line="240" w:lineRule="auto"/>
    </w:pPr>
  </w:style>
  <w:style w:type="character" w:customStyle="1" w:styleId="ZpatChar">
    <w:name w:val="Zápatí Char"/>
    <w:basedOn w:val="Standardnpsmoodstavce"/>
    <w:link w:val="Zpat"/>
    <w:uiPriority w:val="99"/>
    <w:rsid w:val="00EE6CD1"/>
  </w:style>
  <w:style w:type="character" w:styleId="Hypertextovodkaz">
    <w:name w:val="Hyperlink"/>
    <w:basedOn w:val="Standardnpsmoodstavce"/>
    <w:uiPriority w:val="99"/>
    <w:unhideWhenUsed/>
    <w:rsid w:val="00AA62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113</Words>
  <Characters>671</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Svobodová</dc:creator>
  <cp:keywords/>
  <dc:description/>
  <cp:lastModifiedBy>Tereza Svobodová</cp:lastModifiedBy>
  <cp:revision>3</cp:revision>
  <dcterms:created xsi:type="dcterms:W3CDTF">2014-08-01T11:32:00Z</dcterms:created>
  <dcterms:modified xsi:type="dcterms:W3CDTF">2014-08-11T16:21:00Z</dcterms:modified>
</cp:coreProperties>
</file>